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93DDE" w14:textId="77777777" w:rsidR="007B0159" w:rsidRPr="001F1324" w:rsidRDefault="007B0159" w:rsidP="007B0159">
      <w:pPr>
        <w:jc w:val="both"/>
        <w:rPr>
          <w:sz w:val="28"/>
          <w:szCs w:val="28"/>
        </w:rPr>
      </w:pPr>
      <w:r w:rsidRPr="001F1324">
        <w:rPr>
          <w:b/>
          <w:bCs/>
          <w:sz w:val="28"/>
          <w:szCs w:val="28"/>
        </w:rPr>
        <w:t xml:space="preserve">Prestiżowa nagroda dla bramy garażowej LPU42 z powierzchnią </w:t>
      </w:r>
      <w:proofErr w:type="spellStart"/>
      <w:r w:rsidRPr="001F1324">
        <w:rPr>
          <w:b/>
          <w:bCs/>
          <w:sz w:val="28"/>
          <w:szCs w:val="28"/>
        </w:rPr>
        <w:t>Duragrain</w:t>
      </w:r>
      <w:proofErr w:type="spellEnd"/>
    </w:p>
    <w:p w14:paraId="5D774337" w14:textId="77777777" w:rsidR="007B0159" w:rsidRDefault="007B0159" w:rsidP="007B0159">
      <w:pPr>
        <w:jc w:val="both"/>
        <w:rPr>
          <w:b/>
          <w:bCs/>
          <w:sz w:val="24"/>
          <w:szCs w:val="24"/>
        </w:rPr>
      </w:pPr>
    </w:p>
    <w:p w14:paraId="435A7F74" w14:textId="73429348" w:rsidR="007B0159" w:rsidRPr="001F1324" w:rsidRDefault="007B0159" w:rsidP="007B0159">
      <w:pPr>
        <w:jc w:val="both"/>
        <w:rPr>
          <w:b/>
          <w:bCs/>
          <w:sz w:val="24"/>
          <w:szCs w:val="24"/>
        </w:rPr>
      </w:pPr>
      <w:r w:rsidRPr="001F1324">
        <w:rPr>
          <w:b/>
          <w:bCs/>
          <w:sz w:val="24"/>
          <w:szCs w:val="24"/>
        </w:rPr>
        <w:t xml:space="preserve">Firma </w:t>
      </w:r>
      <w:proofErr w:type="spellStart"/>
      <w:r w:rsidRPr="001F1324">
        <w:rPr>
          <w:b/>
          <w:bCs/>
          <w:sz w:val="24"/>
          <w:szCs w:val="24"/>
        </w:rPr>
        <w:t>Hörmann</w:t>
      </w:r>
      <w:proofErr w:type="spellEnd"/>
      <w:r w:rsidRPr="001F1324">
        <w:rPr>
          <w:b/>
          <w:bCs/>
          <w:sz w:val="24"/>
          <w:szCs w:val="24"/>
        </w:rPr>
        <w:t xml:space="preserve"> Polska otrzymała nagrodę </w:t>
      </w:r>
      <w:proofErr w:type="spellStart"/>
      <w:r w:rsidRPr="001F1324">
        <w:rPr>
          <w:b/>
          <w:bCs/>
          <w:sz w:val="24"/>
          <w:szCs w:val="24"/>
        </w:rPr>
        <w:t>WinDoor</w:t>
      </w:r>
      <w:proofErr w:type="spellEnd"/>
      <w:r w:rsidRPr="001F1324">
        <w:rPr>
          <w:b/>
          <w:bCs/>
          <w:sz w:val="24"/>
          <w:szCs w:val="24"/>
        </w:rPr>
        <w:t xml:space="preserve"> </w:t>
      </w:r>
      <w:proofErr w:type="spellStart"/>
      <w:r w:rsidRPr="001F1324">
        <w:rPr>
          <w:b/>
          <w:bCs/>
          <w:sz w:val="24"/>
          <w:szCs w:val="24"/>
        </w:rPr>
        <w:t>Quality&amp;Design</w:t>
      </w:r>
      <w:proofErr w:type="spellEnd"/>
      <w:r w:rsidRPr="001F1324">
        <w:rPr>
          <w:b/>
          <w:bCs/>
          <w:sz w:val="24"/>
          <w:szCs w:val="24"/>
        </w:rPr>
        <w:t xml:space="preserve"> </w:t>
      </w:r>
      <w:proofErr w:type="spellStart"/>
      <w:r w:rsidRPr="001F1324">
        <w:rPr>
          <w:b/>
          <w:bCs/>
          <w:sz w:val="24"/>
          <w:szCs w:val="24"/>
        </w:rPr>
        <w:t>Award</w:t>
      </w:r>
      <w:proofErr w:type="spellEnd"/>
      <w:r w:rsidRPr="001F1324">
        <w:rPr>
          <w:b/>
          <w:bCs/>
          <w:sz w:val="24"/>
          <w:szCs w:val="24"/>
        </w:rPr>
        <w:t xml:space="preserve"> 2025 za segmentową bramę garażową LPU</w:t>
      </w:r>
      <w:r>
        <w:rPr>
          <w:b/>
          <w:bCs/>
          <w:sz w:val="24"/>
          <w:szCs w:val="24"/>
        </w:rPr>
        <w:t xml:space="preserve"> </w:t>
      </w:r>
      <w:r w:rsidRPr="001F1324">
        <w:rPr>
          <w:b/>
          <w:bCs/>
          <w:sz w:val="24"/>
          <w:szCs w:val="24"/>
        </w:rPr>
        <w:t xml:space="preserve">42 z powierzchnią </w:t>
      </w:r>
      <w:proofErr w:type="spellStart"/>
      <w:r w:rsidRPr="001F1324">
        <w:rPr>
          <w:b/>
          <w:bCs/>
          <w:sz w:val="24"/>
          <w:szCs w:val="24"/>
        </w:rPr>
        <w:t>Duragrain</w:t>
      </w:r>
      <w:proofErr w:type="spellEnd"/>
      <w:r w:rsidRPr="001F1324">
        <w:rPr>
          <w:b/>
          <w:bCs/>
          <w:sz w:val="24"/>
          <w:szCs w:val="24"/>
        </w:rPr>
        <w:t xml:space="preserve">. </w:t>
      </w:r>
      <w:r>
        <w:rPr>
          <w:b/>
          <w:bCs/>
          <w:sz w:val="24"/>
          <w:szCs w:val="24"/>
        </w:rPr>
        <w:t>K</w:t>
      </w:r>
      <w:r w:rsidRPr="001F1324">
        <w:rPr>
          <w:b/>
          <w:bCs/>
          <w:sz w:val="24"/>
          <w:szCs w:val="24"/>
        </w:rPr>
        <w:t xml:space="preserve">apituła </w:t>
      </w:r>
      <w:r>
        <w:rPr>
          <w:b/>
          <w:bCs/>
          <w:sz w:val="24"/>
          <w:szCs w:val="24"/>
        </w:rPr>
        <w:t xml:space="preserve">konkursu </w:t>
      </w:r>
      <w:r w:rsidRPr="001F1324">
        <w:rPr>
          <w:b/>
          <w:bCs/>
          <w:sz w:val="24"/>
          <w:szCs w:val="24"/>
        </w:rPr>
        <w:t xml:space="preserve">doceniła jej wysoką trwałość i precyzję wykonania, możliwości dostosowania do indywidualnych potrzeb użytkownika </w:t>
      </w:r>
      <w:r w:rsidR="006E7C6B">
        <w:rPr>
          <w:b/>
          <w:bCs/>
          <w:sz w:val="24"/>
          <w:szCs w:val="24"/>
        </w:rPr>
        <w:br/>
      </w:r>
      <w:r w:rsidRPr="001F1324">
        <w:rPr>
          <w:b/>
          <w:bCs/>
          <w:sz w:val="24"/>
          <w:szCs w:val="24"/>
        </w:rPr>
        <w:t>oraz innowacyjn</w:t>
      </w:r>
      <w:r>
        <w:rPr>
          <w:b/>
          <w:bCs/>
          <w:sz w:val="24"/>
          <w:szCs w:val="24"/>
        </w:rPr>
        <w:t>ą technologię</w:t>
      </w:r>
      <w:r w:rsidRPr="001F1324">
        <w:rPr>
          <w:b/>
          <w:bCs/>
          <w:sz w:val="24"/>
          <w:szCs w:val="24"/>
        </w:rPr>
        <w:t xml:space="preserve">. </w:t>
      </w:r>
    </w:p>
    <w:p w14:paraId="01D86341" w14:textId="77777777" w:rsidR="007B0159" w:rsidRPr="001F1324" w:rsidRDefault="007B0159" w:rsidP="007B0159">
      <w:pPr>
        <w:jc w:val="both"/>
        <w:rPr>
          <w:sz w:val="24"/>
          <w:szCs w:val="24"/>
        </w:rPr>
      </w:pPr>
    </w:p>
    <w:p w14:paraId="65646D7B" w14:textId="6C54E50F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W malowniczych wnętrzach Zamku w Gniewie w ostatnich dniach lutego odbył się 36. Konwent Stolarki VIP. To jedno z najważniejszych wydarzeń branży stolarki budowlanej w Polsce. Kulminacją wydarzenia była Gala VIP, podczas której wręczono prestiżowe nagrody </w:t>
      </w:r>
      <w:proofErr w:type="spellStart"/>
      <w:r w:rsidRPr="001F1324">
        <w:rPr>
          <w:sz w:val="24"/>
          <w:szCs w:val="24"/>
        </w:rPr>
        <w:t>WinDoor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Quality&amp;Design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Award</w:t>
      </w:r>
      <w:proofErr w:type="spellEnd"/>
      <w:r w:rsidRPr="001F1324">
        <w:rPr>
          <w:sz w:val="24"/>
          <w:szCs w:val="24"/>
        </w:rPr>
        <w:t xml:space="preserve"> 2025</w:t>
      </w:r>
      <w:r>
        <w:rPr>
          <w:sz w:val="24"/>
          <w:szCs w:val="24"/>
        </w:rPr>
        <w:t xml:space="preserve"> dla </w:t>
      </w:r>
      <w:r w:rsidRPr="001F1324">
        <w:rPr>
          <w:sz w:val="24"/>
          <w:szCs w:val="24"/>
        </w:rPr>
        <w:t>najbardziej innowacyjn</w:t>
      </w:r>
      <w:r>
        <w:rPr>
          <w:sz w:val="24"/>
          <w:szCs w:val="24"/>
        </w:rPr>
        <w:t>ych</w:t>
      </w:r>
      <w:r w:rsidRPr="001F1324">
        <w:rPr>
          <w:sz w:val="24"/>
          <w:szCs w:val="24"/>
        </w:rPr>
        <w:t xml:space="preserve">, </w:t>
      </w:r>
      <w:r>
        <w:rPr>
          <w:sz w:val="24"/>
          <w:szCs w:val="24"/>
        </w:rPr>
        <w:t>en</w:t>
      </w:r>
      <w:r w:rsidRPr="001F1324">
        <w:rPr>
          <w:sz w:val="24"/>
          <w:szCs w:val="24"/>
        </w:rPr>
        <w:t>ergooszczędn</w:t>
      </w:r>
      <w:r>
        <w:rPr>
          <w:sz w:val="24"/>
          <w:szCs w:val="24"/>
        </w:rPr>
        <w:t>ych</w:t>
      </w:r>
      <w:r w:rsidRPr="001F1324">
        <w:rPr>
          <w:sz w:val="24"/>
          <w:szCs w:val="24"/>
        </w:rPr>
        <w:t xml:space="preserve"> </w:t>
      </w:r>
      <w:r w:rsidR="006E7C6B">
        <w:rPr>
          <w:sz w:val="24"/>
          <w:szCs w:val="24"/>
        </w:rPr>
        <w:br/>
      </w:r>
      <w:r w:rsidRPr="001F1324">
        <w:rPr>
          <w:sz w:val="24"/>
          <w:szCs w:val="24"/>
        </w:rPr>
        <w:t>i estetyczn</w:t>
      </w:r>
      <w:r>
        <w:rPr>
          <w:sz w:val="24"/>
          <w:szCs w:val="24"/>
        </w:rPr>
        <w:t>ych</w:t>
      </w:r>
      <w:r w:rsidRPr="001F1324">
        <w:rPr>
          <w:sz w:val="24"/>
          <w:szCs w:val="24"/>
        </w:rPr>
        <w:t xml:space="preserve"> rozwiąza</w:t>
      </w:r>
      <w:r>
        <w:rPr>
          <w:sz w:val="24"/>
          <w:szCs w:val="24"/>
        </w:rPr>
        <w:t>ń oraz</w:t>
      </w:r>
      <w:r w:rsidRPr="001F1324">
        <w:rPr>
          <w:sz w:val="24"/>
          <w:szCs w:val="24"/>
        </w:rPr>
        <w:t xml:space="preserve"> produkt</w:t>
      </w:r>
      <w:r>
        <w:rPr>
          <w:sz w:val="24"/>
          <w:szCs w:val="24"/>
        </w:rPr>
        <w:t>ów</w:t>
      </w:r>
      <w:r w:rsidRPr="001F1324">
        <w:rPr>
          <w:sz w:val="24"/>
          <w:szCs w:val="24"/>
        </w:rPr>
        <w:t xml:space="preserve">. </w:t>
      </w:r>
    </w:p>
    <w:p w14:paraId="58C902B8" w14:textId="39A146E2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>Organizatorem konkursu jest Stolarka VIP, wydawca branżowego serwisu internetowego i magazynu</w:t>
      </w:r>
      <w:r>
        <w:rPr>
          <w:sz w:val="24"/>
          <w:szCs w:val="24"/>
        </w:rPr>
        <w:t xml:space="preserve">. Jego celem </w:t>
      </w:r>
      <w:r w:rsidRPr="001F1324">
        <w:rPr>
          <w:sz w:val="24"/>
          <w:szCs w:val="24"/>
        </w:rPr>
        <w:t>jest promocja produktów, które łączą wysoką jakość, oryginalność i funkcjonalność</w:t>
      </w:r>
      <w:r>
        <w:rPr>
          <w:sz w:val="24"/>
          <w:szCs w:val="24"/>
        </w:rPr>
        <w:t>, a także</w:t>
      </w:r>
      <w:r w:rsidRPr="001F1324">
        <w:rPr>
          <w:sz w:val="24"/>
          <w:szCs w:val="24"/>
        </w:rPr>
        <w:t xml:space="preserve"> są inspiracją dla inwestorów i projektantów unikalnych i ekskluzywnych rozwiązań wyznaczających nowe standardy w branży. </w:t>
      </w:r>
    </w:p>
    <w:p w14:paraId="327A2110" w14:textId="7CEF6B30" w:rsidR="007B0159" w:rsidRPr="00A20915" w:rsidRDefault="007B0159" w:rsidP="007B0159">
      <w:pPr>
        <w:jc w:val="both"/>
        <w:rPr>
          <w:i/>
          <w:iCs/>
        </w:rPr>
      </w:pPr>
      <w:r w:rsidRPr="006E7C6B">
        <w:rPr>
          <w:i/>
          <w:iCs/>
          <w:sz w:val="24"/>
          <w:szCs w:val="24"/>
        </w:rPr>
        <w:t xml:space="preserve">- Nagrodzone produkty to symbol dążenia do doskonałości. Dzisiejsi konsumenci poszukują rozwiązań, które nie tylko będą funkcjonalne </w:t>
      </w:r>
      <w:r w:rsidR="006E7C6B">
        <w:rPr>
          <w:i/>
          <w:iCs/>
          <w:sz w:val="24"/>
          <w:szCs w:val="24"/>
        </w:rPr>
        <w:br/>
      </w:r>
      <w:r w:rsidRPr="006E7C6B">
        <w:rPr>
          <w:i/>
          <w:iCs/>
          <w:sz w:val="24"/>
          <w:szCs w:val="24"/>
        </w:rPr>
        <w:t xml:space="preserve">i energooszczędne, ale również estetyczne i dopasowane do współczesnych trendów architektonicznych. Laureaci tegorocznej edycji </w:t>
      </w:r>
      <w:proofErr w:type="spellStart"/>
      <w:r w:rsidRPr="006E7C6B">
        <w:rPr>
          <w:i/>
          <w:iCs/>
          <w:sz w:val="24"/>
          <w:szCs w:val="24"/>
        </w:rPr>
        <w:t>WinDoor</w:t>
      </w:r>
      <w:proofErr w:type="spellEnd"/>
      <w:r w:rsidRPr="006E7C6B">
        <w:rPr>
          <w:i/>
          <w:iCs/>
          <w:sz w:val="24"/>
          <w:szCs w:val="24"/>
        </w:rPr>
        <w:t xml:space="preserve"> </w:t>
      </w:r>
      <w:proofErr w:type="spellStart"/>
      <w:r w:rsidRPr="006E7C6B">
        <w:rPr>
          <w:i/>
          <w:iCs/>
          <w:sz w:val="24"/>
          <w:szCs w:val="24"/>
        </w:rPr>
        <w:t>Quality&amp;Design</w:t>
      </w:r>
      <w:proofErr w:type="spellEnd"/>
      <w:r w:rsidRPr="006E7C6B">
        <w:rPr>
          <w:i/>
          <w:iCs/>
          <w:sz w:val="24"/>
          <w:szCs w:val="24"/>
        </w:rPr>
        <w:t xml:space="preserve"> </w:t>
      </w:r>
      <w:proofErr w:type="spellStart"/>
      <w:r w:rsidRPr="006E7C6B">
        <w:rPr>
          <w:i/>
          <w:iCs/>
          <w:sz w:val="24"/>
          <w:szCs w:val="24"/>
        </w:rPr>
        <w:t>Award</w:t>
      </w:r>
      <w:proofErr w:type="spellEnd"/>
      <w:r w:rsidRPr="006E7C6B">
        <w:rPr>
          <w:i/>
          <w:iCs/>
          <w:sz w:val="24"/>
          <w:szCs w:val="24"/>
        </w:rPr>
        <w:t xml:space="preserve"> 2025 doskonale wpisują się w te wymagania, oferując produkty, które są godne polecenia</w:t>
      </w:r>
      <w:r w:rsidRPr="006E7C6B">
        <w:rPr>
          <w:sz w:val="24"/>
          <w:szCs w:val="24"/>
        </w:rPr>
        <w:t xml:space="preserve"> – </w:t>
      </w:r>
      <w:r w:rsidRPr="001F1324">
        <w:rPr>
          <w:sz w:val="24"/>
          <w:szCs w:val="24"/>
        </w:rPr>
        <w:t xml:space="preserve">powiedział </w:t>
      </w:r>
      <w:r>
        <w:rPr>
          <w:sz w:val="24"/>
          <w:szCs w:val="24"/>
        </w:rPr>
        <w:t xml:space="preserve">podczas Gali jej organizator, </w:t>
      </w:r>
      <w:r w:rsidRPr="006E7C6B">
        <w:rPr>
          <w:sz w:val="24"/>
          <w:szCs w:val="24"/>
        </w:rPr>
        <w:t xml:space="preserve">prezes </w:t>
      </w:r>
      <w:proofErr w:type="spellStart"/>
      <w:r w:rsidRPr="006E7C6B">
        <w:rPr>
          <w:sz w:val="24"/>
          <w:szCs w:val="24"/>
        </w:rPr>
        <w:t>StolarkaVIP</w:t>
      </w:r>
      <w:proofErr w:type="spellEnd"/>
      <w:r w:rsidRPr="001F1324">
        <w:rPr>
          <w:sz w:val="24"/>
          <w:szCs w:val="24"/>
        </w:rPr>
        <w:t xml:space="preserve"> Grzegorz Cendrowski.</w:t>
      </w:r>
    </w:p>
    <w:p w14:paraId="125342F3" w14:textId="31F6469A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Jednym z laureatów </w:t>
      </w:r>
      <w:proofErr w:type="spellStart"/>
      <w:r w:rsidRPr="001F1324">
        <w:rPr>
          <w:sz w:val="24"/>
          <w:szCs w:val="24"/>
        </w:rPr>
        <w:t>WinDoor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Quality&amp;Design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Award</w:t>
      </w:r>
      <w:proofErr w:type="spellEnd"/>
      <w:r w:rsidRPr="001F1324">
        <w:rPr>
          <w:sz w:val="24"/>
          <w:szCs w:val="24"/>
        </w:rPr>
        <w:t xml:space="preserve"> 2025 jest firma </w:t>
      </w:r>
      <w:proofErr w:type="spellStart"/>
      <w:r w:rsidRPr="001F1324">
        <w:rPr>
          <w:sz w:val="24"/>
          <w:szCs w:val="24"/>
        </w:rPr>
        <w:t>Hörmann</w:t>
      </w:r>
      <w:proofErr w:type="spellEnd"/>
      <w:r w:rsidRPr="001F1324">
        <w:rPr>
          <w:sz w:val="24"/>
          <w:szCs w:val="24"/>
        </w:rPr>
        <w:t xml:space="preserve"> Polska, która otrzymała </w:t>
      </w:r>
      <w:r>
        <w:rPr>
          <w:sz w:val="24"/>
          <w:szCs w:val="24"/>
        </w:rPr>
        <w:t>nagrodę</w:t>
      </w:r>
      <w:r w:rsidRPr="001F1324">
        <w:rPr>
          <w:sz w:val="24"/>
          <w:szCs w:val="24"/>
        </w:rPr>
        <w:t xml:space="preserve"> za segmentową bramę garażową LPU42 z powierzchnią </w:t>
      </w:r>
      <w:proofErr w:type="spellStart"/>
      <w:r w:rsidRPr="001F1324">
        <w:rPr>
          <w:sz w:val="24"/>
          <w:szCs w:val="24"/>
        </w:rPr>
        <w:t>Duragrain</w:t>
      </w:r>
      <w:proofErr w:type="spellEnd"/>
      <w:r w:rsidRPr="001F1324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1F1324">
        <w:rPr>
          <w:sz w:val="24"/>
          <w:szCs w:val="24"/>
        </w:rPr>
        <w:t xml:space="preserve">Dzięki innowacyjnej </w:t>
      </w:r>
      <w:r>
        <w:rPr>
          <w:sz w:val="24"/>
          <w:szCs w:val="24"/>
        </w:rPr>
        <w:t>m</w:t>
      </w:r>
      <w:r w:rsidRPr="001F1324">
        <w:rPr>
          <w:sz w:val="24"/>
          <w:szCs w:val="24"/>
        </w:rPr>
        <w:t>etodzie druku cyfrowego, producent oferuje aż 36</w:t>
      </w:r>
      <w:r>
        <w:rPr>
          <w:sz w:val="24"/>
          <w:szCs w:val="24"/>
        </w:rPr>
        <w:t xml:space="preserve"> </w:t>
      </w:r>
      <w:r w:rsidRPr="001F1324">
        <w:rPr>
          <w:sz w:val="24"/>
          <w:szCs w:val="24"/>
        </w:rPr>
        <w:t xml:space="preserve">wzorów powierzchni </w:t>
      </w:r>
      <w:proofErr w:type="spellStart"/>
      <w:r w:rsidRPr="001F1324">
        <w:rPr>
          <w:sz w:val="24"/>
          <w:szCs w:val="24"/>
        </w:rPr>
        <w:t>Duragrain</w:t>
      </w:r>
      <w:proofErr w:type="spellEnd"/>
      <w:r w:rsidRPr="001F1324">
        <w:rPr>
          <w:sz w:val="24"/>
          <w:szCs w:val="24"/>
        </w:rPr>
        <w:t xml:space="preserve"> oraz możliwość jej personalizacji. Klienci mogą zaprojektować indywidualny nadruk, wykorzystując własne pomysły i zdjęcia. Daje to praktycznie nieograniczone możliwości</w:t>
      </w:r>
      <w:r w:rsidRPr="001F1324">
        <w:rPr>
          <w:rFonts w:cstheme="minorHAnsi"/>
          <w:color w:val="211D1E"/>
          <w:sz w:val="24"/>
          <w:szCs w:val="24"/>
          <w:lang w:eastAsia="pl-PL"/>
        </w:rPr>
        <w:t xml:space="preserve"> dopasowania bramy do stylu architektonicznego budynku.</w:t>
      </w:r>
      <w:r w:rsidRPr="001F1324">
        <w:rPr>
          <w:sz w:val="24"/>
          <w:szCs w:val="24"/>
        </w:rPr>
        <w:t xml:space="preserve"> Powierzchnia pokryta jest także wytrzymałym lakierem ochronnym, co daje jej odporność na promienie UV, zarysowania </w:t>
      </w:r>
      <w:r w:rsidR="006E7C6B">
        <w:rPr>
          <w:sz w:val="24"/>
          <w:szCs w:val="24"/>
        </w:rPr>
        <w:br/>
      </w:r>
      <w:r w:rsidRPr="001F1324">
        <w:rPr>
          <w:sz w:val="24"/>
          <w:szCs w:val="24"/>
        </w:rPr>
        <w:t xml:space="preserve">i zabrudzenia, gwarantując jednocześnie niezmienny wygląd przez lata. </w:t>
      </w:r>
    </w:p>
    <w:p w14:paraId="1F3C197B" w14:textId="54E140E9" w:rsidR="007B0159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lastRenderedPageBreak/>
        <w:t xml:space="preserve">Brama LPU42 </w:t>
      </w:r>
      <w:r>
        <w:rPr>
          <w:sz w:val="24"/>
          <w:szCs w:val="24"/>
        </w:rPr>
        <w:t>to</w:t>
      </w:r>
      <w:r w:rsidRPr="001F1324">
        <w:rPr>
          <w:sz w:val="24"/>
          <w:szCs w:val="24"/>
        </w:rPr>
        <w:t xml:space="preserve"> również wysoki poziom bezpieczeństwa i komfort użytkowania. Wyposażona w napęd </w:t>
      </w:r>
      <w:proofErr w:type="spellStart"/>
      <w:r w:rsidRPr="001F1324">
        <w:rPr>
          <w:sz w:val="24"/>
          <w:szCs w:val="24"/>
        </w:rPr>
        <w:t>SupraMatic</w:t>
      </w:r>
      <w:proofErr w:type="spellEnd"/>
      <w:r w:rsidRPr="001F1324">
        <w:rPr>
          <w:sz w:val="24"/>
          <w:szCs w:val="24"/>
        </w:rPr>
        <w:t xml:space="preserve"> E serii 4 otwiera się </w:t>
      </w:r>
      <w:r w:rsidR="006E7C6B">
        <w:rPr>
          <w:sz w:val="24"/>
          <w:szCs w:val="24"/>
        </w:rPr>
        <w:br/>
      </w:r>
      <w:r w:rsidRPr="001F1324">
        <w:rPr>
          <w:sz w:val="24"/>
          <w:szCs w:val="24"/>
        </w:rPr>
        <w:t xml:space="preserve">z prędkością do 25 cm/s. Można ją zintegrować z systemami Smart Home </w:t>
      </w:r>
      <w:r w:rsidR="006E7C6B">
        <w:rPr>
          <w:sz w:val="24"/>
          <w:szCs w:val="24"/>
        </w:rPr>
        <w:br/>
      </w:r>
      <w:r w:rsidRPr="001F1324">
        <w:rPr>
          <w:sz w:val="24"/>
          <w:szCs w:val="24"/>
        </w:rPr>
        <w:t xml:space="preserve">i sterować za pomocą </w:t>
      </w:r>
      <w:proofErr w:type="spellStart"/>
      <w:r w:rsidRPr="001F1324">
        <w:rPr>
          <w:sz w:val="24"/>
          <w:szCs w:val="24"/>
        </w:rPr>
        <w:t>smartfon</w:t>
      </w:r>
      <w:r>
        <w:rPr>
          <w:sz w:val="24"/>
          <w:szCs w:val="24"/>
        </w:rPr>
        <w:t>a</w:t>
      </w:r>
      <w:proofErr w:type="spellEnd"/>
      <w:r w:rsidRPr="001F1324">
        <w:rPr>
          <w:sz w:val="24"/>
          <w:szCs w:val="24"/>
        </w:rPr>
        <w:t xml:space="preserve"> </w:t>
      </w:r>
      <w:r>
        <w:rPr>
          <w:sz w:val="24"/>
          <w:szCs w:val="24"/>
        </w:rPr>
        <w:t>z</w:t>
      </w:r>
      <w:r w:rsidRPr="001F1324">
        <w:rPr>
          <w:sz w:val="24"/>
          <w:szCs w:val="24"/>
        </w:rPr>
        <w:t xml:space="preserve"> aplikacj</w:t>
      </w:r>
      <w:r>
        <w:rPr>
          <w:sz w:val="24"/>
          <w:szCs w:val="24"/>
        </w:rPr>
        <w:t xml:space="preserve">ą </w:t>
      </w:r>
      <w:proofErr w:type="spellStart"/>
      <w:r w:rsidRPr="001F1324">
        <w:rPr>
          <w:sz w:val="24"/>
          <w:szCs w:val="24"/>
        </w:rPr>
        <w:t>Hörmann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BlueSecur</w:t>
      </w:r>
      <w:proofErr w:type="spellEnd"/>
      <w:r w:rsidRPr="001F1324">
        <w:rPr>
          <w:sz w:val="24"/>
          <w:szCs w:val="24"/>
        </w:rPr>
        <w:t xml:space="preserve">. Napęd </w:t>
      </w:r>
      <w:proofErr w:type="spellStart"/>
      <w:r w:rsidRPr="001F1324">
        <w:rPr>
          <w:sz w:val="24"/>
          <w:szCs w:val="24"/>
        </w:rPr>
        <w:t>SupraMatic</w:t>
      </w:r>
      <w:proofErr w:type="spellEnd"/>
      <w:r w:rsidRPr="001F1324">
        <w:rPr>
          <w:sz w:val="24"/>
          <w:szCs w:val="24"/>
        </w:rPr>
        <w:t xml:space="preserve"> E posiada w standardzie dwukierunkowy system sterowania radiowego </w:t>
      </w:r>
      <w:proofErr w:type="spellStart"/>
      <w:r w:rsidRPr="001F1324">
        <w:rPr>
          <w:sz w:val="24"/>
          <w:szCs w:val="24"/>
        </w:rPr>
        <w:t>BiSecur</w:t>
      </w:r>
      <w:proofErr w:type="spellEnd"/>
      <w:r w:rsidRPr="001F1324">
        <w:rPr>
          <w:sz w:val="24"/>
          <w:szCs w:val="24"/>
        </w:rPr>
        <w:t>, który uniemożliwia przechwycenie i skopiowanie przesyłanego sygnału przez niepowołane osoby. Bezpieczeństwo bramy podnosi także jej opcjonalne wyposażenie przeciwwłamaniowe w klasie RC2.</w:t>
      </w:r>
      <w:r>
        <w:rPr>
          <w:sz w:val="24"/>
          <w:szCs w:val="24"/>
        </w:rPr>
        <w:t xml:space="preserve"> Należy też dodać, że f</w:t>
      </w:r>
      <w:r w:rsidRPr="00642B5B">
        <w:rPr>
          <w:sz w:val="24"/>
          <w:szCs w:val="24"/>
        </w:rPr>
        <w:t>irma</w:t>
      </w:r>
      <w:r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Hörmann</w:t>
      </w:r>
      <w:proofErr w:type="spellEnd"/>
      <w:r w:rsidRPr="00642B5B">
        <w:rPr>
          <w:sz w:val="24"/>
          <w:szCs w:val="24"/>
        </w:rPr>
        <w:t xml:space="preserve"> kładzie ogromny nacisk na działania proekologiczne i ochronę środowiska. </w:t>
      </w:r>
      <w:r>
        <w:rPr>
          <w:sz w:val="24"/>
          <w:szCs w:val="24"/>
        </w:rPr>
        <w:t>Bramy garażowe są</w:t>
      </w:r>
      <w:r w:rsidRPr="005464F5">
        <w:rPr>
          <w:sz w:val="24"/>
          <w:szCs w:val="24"/>
        </w:rPr>
        <w:t xml:space="preserve"> standardowo neutralne pod względem emisji CO</w:t>
      </w:r>
      <w:r w:rsidRPr="00A20915">
        <w:rPr>
          <w:sz w:val="24"/>
          <w:szCs w:val="24"/>
          <w:vertAlign w:val="subscript"/>
        </w:rPr>
        <w:t>2</w:t>
      </w:r>
      <w:r w:rsidRPr="005464F5">
        <w:rPr>
          <w:sz w:val="24"/>
          <w:szCs w:val="24"/>
        </w:rPr>
        <w:t xml:space="preserve">, a ich wytwarzanie jest zgodne </w:t>
      </w:r>
      <w:r w:rsidR="006E7C6B">
        <w:rPr>
          <w:sz w:val="24"/>
          <w:szCs w:val="24"/>
        </w:rPr>
        <w:br/>
      </w:r>
      <w:r w:rsidRPr="005464F5">
        <w:rPr>
          <w:sz w:val="24"/>
          <w:szCs w:val="24"/>
        </w:rPr>
        <w:t>ze strategią zrównoważonego rozwoju przedsiębiorstwa.</w:t>
      </w:r>
    </w:p>
    <w:p w14:paraId="5FAA35CF" w14:textId="77777777" w:rsidR="007B0159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36. Konwent Stolarki VIP uświetnił koncert wschodzącej gwiazdy polskiej sceny muzycznej Alicji </w:t>
      </w:r>
      <w:proofErr w:type="spellStart"/>
      <w:r w:rsidRPr="001F1324">
        <w:rPr>
          <w:sz w:val="24"/>
          <w:szCs w:val="24"/>
        </w:rPr>
        <w:t>Habzy</w:t>
      </w:r>
      <w:proofErr w:type="spellEnd"/>
      <w:r w:rsidRPr="001F1324">
        <w:rPr>
          <w:sz w:val="24"/>
          <w:szCs w:val="24"/>
        </w:rPr>
        <w:t xml:space="preserve">, a wręczenie nagród </w:t>
      </w:r>
      <w:proofErr w:type="spellStart"/>
      <w:r w:rsidRPr="001F1324">
        <w:rPr>
          <w:sz w:val="24"/>
          <w:szCs w:val="24"/>
        </w:rPr>
        <w:t>WinDoor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Quality&amp;Design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Award</w:t>
      </w:r>
      <w:proofErr w:type="spellEnd"/>
      <w:r w:rsidRPr="001F1324">
        <w:rPr>
          <w:sz w:val="24"/>
          <w:szCs w:val="24"/>
        </w:rPr>
        <w:t xml:space="preserve"> podkreślił efektowny wystrzał armatni, dodając historycznego splendoru całemu wydarzeniu. </w:t>
      </w:r>
    </w:p>
    <w:p w14:paraId="1EAC2D5D" w14:textId="77777777" w:rsidR="007B0159" w:rsidRPr="001F1324" w:rsidRDefault="007B0159" w:rsidP="007B0159">
      <w:pPr>
        <w:jc w:val="both"/>
        <w:rPr>
          <w:sz w:val="24"/>
          <w:szCs w:val="24"/>
        </w:rPr>
      </w:pPr>
    </w:p>
    <w:p w14:paraId="1FDF33E6" w14:textId="77777777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noProof/>
          <w:sz w:val="24"/>
          <w:szCs w:val="24"/>
        </w:rPr>
        <w:drawing>
          <wp:inline distT="0" distB="0" distL="0" distR="0" wp14:anchorId="29ABAE9D" wp14:editId="3A5677A2">
            <wp:extent cx="2430780" cy="2945776"/>
            <wp:effectExtent l="0" t="0" r="7620" b="6985"/>
            <wp:docPr id="4667509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484" cy="295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D6AF08" w14:textId="6C0394E3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Nagrodę </w:t>
      </w:r>
      <w:proofErr w:type="spellStart"/>
      <w:r w:rsidRPr="001F1324">
        <w:rPr>
          <w:sz w:val="24"/>
          <w:szCs w:val="24"/>
        </w:rPr>
        <w:t>WinDoor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Quality&amp;Design</w:t>
      </w:r>
      <w:proofErr w:type="spellEnd"/>
      <w:r w:rsidRPr="001F1324">
        <w:rPr>
          <w:sz w:val="24"/>
          <w:szCs w:val="24"/>
        </w:rPr>
        <w:t xml:space="preserve"> </w:t>
      </w:r>
      <w:proofErr w:type="spellStart"/>
      <w:r w:rsidRPr="001F1324">
        <w:rPr>
          <w:sz w:val="24"/>
          <w:szCs w:val="24"/>
        </w:rPr>
        <w:t>Award</w:t>
      </w:r>
      <w:proofErr w:type="spellEnd"/>
      <w:r w:rsidRPr="001F1324">
        <w:rPr>
          <w:sz w:val="24"/>
          <w:szCs w:val="24"/>
        </w:rPr>
        <w:t xml:space="preserve"> 2025 za segmentową bramę garażową LPU42 z powierzchnią </w:t>
      </w:r>
      <w:proofErr w:type="spellStart"/>
      <w:r w:rsidRPr="001F1324">
        <w:rPr>
          <w:sz w:val="24"/>
          <w:szCs w:val="24"/>
        </w:rPr>
        <w:t>Duragrain</w:t>
      </w:r>
      <w:proofErr w:type="spellEnd"/>
      <w:r w:rsidRPr="001F1324">
        <w:rPr>
          <w:sz w:val="24"/>
          <w:szCs w:val="24"/>
        </w:rPr>
        <w:t xml:space="preserve"> odebrał Krzysztof Horała, Prezes Zarządu </w:t>
      </w:r>
      <w:proofErr w:type="spellStart"/>
      <w:r w:rsidRPr="001F1324">
        <w:rPr>
          <w:sz w:val="24"/>
          <w:szCs w:val="24"/>
        </w:rPr>
        <w:t>Hörmann</w:t>
      </w:r>
      <w:proofErr w:type="spellEnd"/>
      <w:r w:rsidRPr="001F132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Polska </w:t>
      </w:r>
      <w:r w:rsidRPr="001F1324">
        <w:rPr>
          <w:sz w:val="24"/>
          <w:szCs w:val="24"/>
        </w:rPr>
        <w:t>sp. z o.o.</w:t>
      </w:r>
    </w:p>
    <w:p w14:paraId="5705B3C0" w14:textId="77777777" w:rsidR="007B0159" w:rsidRPr="001F1324" w:rsidRDefault="007B0159" w:rsidP="007B0159">
      <w:pPr>
        <w:jc w:val="both"/>
        <w:rPr>
          <w:sz w:val="24"/>
          <w:szCs w:val="24"/>
        </w:rPr>
      </w:pPr>
    </w:p>
    <w:p w14:paraId="10CDB188" w14:textId="77777777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noProof/>
          <w:sz w:val="24"/>
          <w:szCs w:val="24"/>
        </w:rPr>
        <w:lastRenderedPageBreak/>
        <w:drawing>
          <wp:inline distT="0" distB="0" distL="0" distR="0" wp14:anchorId="2238427B" wp14:editId="635B2287">
            <wp:extent cx="2416110" cy="3009900"/>
            <wp:effectExtent l="0" t="0" r="3810" b="0"/>
            <wp:docPr id="65545235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286" cy="3017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06DA5" w14:textId="0E49362D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Odebrana na Gali VIP przez Krzysztofa Horałę, Prezesa Zarządu </w:t>
      </w:r>
      <w:proofErr w:type="spellStart"/>
      <w:r w:rsidRPr="001F1324">
        <w:rPr>
          <w:sz w:val="24"/>
          <w:szCs w:val="24"/>
        </w:rPr>
        <w:t>Hörmann</w:t>
      </w:r>
      <w:proofErr w:type="spellEnd"/>
      <w:r w:rsidRPr="001F132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Polska </w:t>
      </w:r>
      <w:r w:rsidRPr="001F1324">
        <w:rPr>
          <w:sz w:val="24"/>
          <w:szCs w:val="24"/>
        </w:rPr>
        <w:t xml:space="preserve">sp. z o.o. nagroda, to docenienie jakości, oryginalności </w:t>
      </w:r>
      <w:r w:rsidR="006E7C6B">
        <w:rPr>
          <w:sz w:val="24"/>
          <w:szCs w:val="24"/>
        </w:rPr>
        <w:br/>
      </w:r>
      <w:r w:rsidRPr="001F1324">
        <w:rPr>
          <w:sz w:val="24"/>
          <w:szCs w:val="24"/>
        </w:rPr>
        <w:t xml:space="preserve">i funkcjonalności produktów marki </w:t>
      </w:r>
      <w:proofErr w:type="spellStart"/>
      <w:r w:rsidRPr="001F1324">
        <w:rPr>
          <w:sz w:val="24"/>
          <w:szCs w:val="24"/>
        </w:rPr>
        <w:t>Hörmann</w:t>
      </w:r>
      <w:proofErr w:type="spellEnd"/>
    </w:p>
    <w:p w14:paraId="7D1B3877" w14:textId="77777777" w:rsidR="007B0159" w:rsidRPr="001F1324" w:rsidRDefault="007B0159" w:rsidP="007B0159">
      <w:pPr>
        <w:jc w:val="both"/>
        <w:rPr>
          <w:b/>
          <w:bCs/>
          <w:sz w:val="24"/>
          <w:szCs w:val="24"/>
        </w:rPr>
      </w:pPr>
    </w:p>
    <w:p w14:paraId="18523228" w14:textId="77777777" w:rsidR="007B0159" w:rsidRDefault="007B0159" w:rsidP="007B0159">
      <w:pPr>
        <w:jc w:val="both"/>
        <w:rPr>
          <w:b/>
          <w:bCs/>
        </w:rPr>
      </w:pPr>
      <w:r>
        <w:rPr>
          <w:noProof/>
        </w:rPr>
        <w:drawing>
          <wp:inline distT="0" distB="0" distL="0" distR="0" wp14:anchorId="3A487793" wp14:editId="092016C6">
            <wp:extent cx="3832860" cy="2871750"/>
            <wp:effectExtent l="0" t="0" r="0" b="5080"/>
            <wp:docPr id="92221296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244" cy="2876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AE500" w14:textId="77777777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Zorganizowane w malowniczych wnętrzach Zamku w Gniewie wydarzenie, uświetnił koncert wschodzącej gwiazdy polskiej sceny muzycznej Alicji </w:t>
      </w:r>
      <w:proofErr w:type="spellStart"/>
      <w:r w:rsidRPr="001F1324">
        <w:rPr>
          <w:sz w:val="24"/>
          <w:szCs w:val="24"/>
        </w:rPr>
        <w:t>Habzy</w:t>
      </w:r>
      <w:proofErr w:type="spellEnd"/>
    </w:p>
    <w:p w14:paraId="4E0FFAE1" w14:textId="77777777" w:rsidR="007B0159" w:rsidRDefault="007B0159" w:rsidP="007B0159">
      <w:pPr>
        <w:jc w:val="both"/>
      </w:pPr>
    </w:p>
    <w:p w14:paraId="56186753" w14:textId="77777777" w:rsidR="007B0159" w:rsidRDefault="007B0159" w:rsidP="007B0159">
      <w:pPr>
        <w:jc w:val="both"/>
      </w:pPr>
      <w:r>
        <w:rPr>
          <w:noProof/>
        </w:rPr>
        <w:lastRenderedPageBreak/>
        <w:drawing>
          <wp:inline distT="0" distB="0" distL="0" distR="0" wp14:anchorId="2F1671A3" wp14:editId="0B124D8A">
            <wp:extent cx="1798320" cy="2484120"/>
            <wp:effectExtent l="0" t="0" r="0" b="0"/>
            <wp:docPr id="58369622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0AFFA" w14:textId="77777777" w:rsidR="007B0159" w:rsidRPr="001F1324" w:rsidRDefault="007B0159" w:rsidP="007B0159">
      <w:pPr>
        <w:jc w:val="both"/>
        <w:rPr>
          <w:sz w:val="24"/>
          <w:szCs w:val="24"/>
        </w:rPr>
      </w:pPr>
      <w:r w:rsidRPr="001F1324">
        <w:rPr>
          <w:sz w:val="24"/>
          <w:szCs w:val="24"/>
        </w:rPr>
        <w:t xml:space="preserve">Dyplom dla firmy </w:t>
      </w:r>
      <w:proofErr w:type="spellStart"/>
      <w:r w:rsidRPr="001F1324">
        <w:rPr>
          <w:sz w:val="24"/>
          <w:szCs w:val="24"/>
        </w:rPr>
        <w:t>Hörmann</w:t>
      </w:r>
      <w:proofErr w:type="spellEnd"/>
      <w:r w:rsidRPr="001F1324">
        <w:rPr>
          <w:sz w:val="24"/>
          <w:szCs w:val="24"/>
        </w:rPr>
        <w:t xml:space="preserve"> Polska za innowacyjne wzornictwo i wysoką jakość segmentowej bramy garażowej LPU42 z powierzchnią </w:t>
      </w:r>
      <w:proofErr w:type="spellStart"/>
      <w:r w:rsidRPr="001F1324">
        <w:rPr>
          <w:sz w:val="24"/>
          <w:szCs w:val="24"/>
        </w:rPr>
        <w:t>Duragrain</w:t>
      </w:r>
      <w:proofErr w:type="spellEnd"/>
    </w:p>
    <w:p w14:paraId="11B1541D" w14:textId="77777777" w:rsidR="007B0159" w:rsidRPr="007B0159" w:rsidRDefault="007B0159" w:rsidP="00ED2251">
      <w:pPr>
        <w:rPr>
          <w:rFonts w:cstheme="minorHAnsi"/>
          <w:szCs w:val="24"/>
        </w:rPr>
      </w:pPr>
    </w:p>
    <w:p w14:paraId="544F9592" w14:textId="77777777" w:rsidR="007B0159" w:rsidRPr="007B0159" w:rsidRDefault="007B0159" w:rsidP="00ED2251">
      <w:pPr>
        <w:rPr>
          <w:rFonts w:cstheme="minorHAnsi"/>
          <w:szCs w:val="24"/>
        </w:rPr>
      </w:pPr>
    </w:p>
    <w:p w14:paraId="7D9EEC5A" w14:textId="0BB90709" w:rsidR="00E565CA" w:rsidRPr="006E7C6B" w:rsidRDefault="00E565CA" w:rsidP="00ED2251">
      <w:pPr>
        <w:rPr>
          <w:sz w:val="24"/>
          <w:szCs w:val="24"/>
        </w:rPr>
      </w:pPr>
      <w:r w:rsidRPr="006E7C6B">
        <w:rPr>
          <w:rFonts w:cstheme="minorHAnsi"/>
          <w:i/>
          <w:iCs/>
          <w:sz w:val="24"/>
          <w:szCs w:val="24"/>
        </w:rPr>
        <w:t xml:space="preserve">Informacja prasowa oraz grafika są dostępne pod linkiem: </w:t>
      </w:r>
    </w:p>
    <w:p w14:paraId="11EFCA7C" w14:textId="6D649371" w:rsidR="002B7344" w:rsidRPr="006E7C6B" w:rsidRDefault="007B0159" w:rsidP="00ED2251">
      <w:pPr>
        <w:rPr>
          <w:rFonts w:cstheme="minorHAnsi"/>
          <w:i/>
          <w:iCs/>
          <w:sz w:val="24"/>
          <w:szCs w:val="24"/>
        </w:rPr>
      </w:pPr>
      <w:hyperlink r:id="rId11" w:history="1">
        <w:r w:rsidRPr="006E7C6B">
          <w:rPr>
            <w:rStyle w:val="Hipercze"/>
            <w:rFonts w:cstheme="minorHAnsi"/>
            <w:i/>
            <w:iCs/>
            <w:sz w:val="24"/>
            <w:szCs w:val="24"/>
          </w:rPr>
          <w:t>https://drive.google.com/drive/folders/1HRVSrew62x3_2xklNBiwADD8zZrVzEsc?usp=sharing</w:t>
        </w:r>
      </w:hyperlink>
    </w:p>
    <w:p w14:paraId="310E0792" w14:textId="77777777" w:rsidR="007B0159" w:rsidRPr="006E7C6B" w:rsidRDefault="007B0159" w:rsidP="00ED2251">
      <w:pPr>
        <w:rPr>
          <w:rFonts w:cstheme="minorHAnsi"/>
          <w:i/>
          <w:iCs/>
          <w:sz w:val="24"/>
          <w:szCs w:val="24"/>
        </w:rPr>
      </w:pPr>
    </w:p>
    <w:p w14:paraId="24C90B39" w14:textId="77777777" w:rsidR="00E565CA" w:rsidRDefault="00E565CA" w:rsidP="00ED2251">
      <w:pPr>
        <w:jc w:val="both"/>
      </w:pPr>
    </w:p>
    <w:p w14:paraId="1EB84527" w14:textId="77777777" w:rsidR="00E565CA" w:rsidRDefault="00E565CA" w:rsidP="00ED2251">
      <w:pPr>
        <w:jc w:val="both"/>
        <w:rPr>
          <w:rFonts w:cstheme="minorHAnsi"/>
          <w:sz w:val="24"/>
          <w:szCs w:val="24"/>
        </w:rPr>
      </w:pPr>
    </w:p>
    <w:p w14:paraId="0B40CA53" w14:textId="7A2F1671" w:rsidR="00E565CA" w:rsidRDefault="00E565CA" w:rsidP="00ED2251">
      <w:pPr>
        <w:jc w:val="both"/>
        <w:rPr>
          <w:sz w:val="24"/>
          <w:szCs w:val="24"/>
        </w:rPr>
      </w:pPr>
    </w:p>
    <w:p w14:paraId="2B626CD5" w14:textId="2A47FACD" w:rsidR="00C2426B" w:rsidRPr="00EA5C50" w:rsidRDefault="00C2426B" w:rsidP="00ED2251">
      <w:pPr>
        <w:jc w:val="both"/>
        <w:rPr>
          <w:rFonts w:cstheme="minorHAnsi"/>
          <w:szCs w:val="24"/>
        </w:rPr>
      </w:pPr>
    </w:p>
    <w:sectPr w:rsidR="00C2426B" w:rsidRPr="00EA5C50" w:rsidSect="00A11E63">
      <w:headerReference w:type="default" r:id="rId12"/>
      <w:footerReference w:type="default" r:id="rId13"/>
      <w:pgSz w:w="11906" w:h="16838"/>
      <w:pgMar w:top="1985" w:right="31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F3200F" w14:textId="77777777" w:rsidR="00617174" w:rsidRDefault="00617174" w:rsidP="00541B56">
      <w:pPr>
        <w:spacing w:after="0" w:line="240" w:lineRule="auto"/>
      </w:pPr>
      <w:r>
        <w:separator/>
      </w:r>
    </w:p>
  </w:endnote>
  <w:endnote w:type="continuationSeparator" w:id="0">
    <w:p w14:paraId="78E51C84" w14:textId="77777777" w:rsidR="00617174" w:rsidRDefault="00617174" w:rsidP="00541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okChampa">
    <w:panose1 w:val="020B0604020202020204"/>
    <w:charset w:val="00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XBlk BT">
    <w:altName w:val="Franklin Gothic Heavy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E193E" w14:textId="3894B931" w:rsidR="00EA5C50" w:rsidRPr="003D76CA" w:rsidRDefault="00EA5C50" w:rsidP="003D76CA">
    <w:pPr>
      <w:tabs>
        <w:tab w:val="right" w:pos="7938"/>
      </w:tabs>
      <w:ind w:right="360"/>
      <w:rPr>
        <w:rFonts w:cstheme="minorHAnsi"/>
        <w:i/>
        <w:snapToGrid w:val="0"/>
      </w:rPr>
    </w:pPr>
    <w:r>
      <w:rPr>
        <w:rFonts w:cstheme="minorHAnsi"/>
        <w:i/>
        <w:snapToGrid w:val="0"/>
      </w:rPr>
      <w:t xml:space="preserve">Informacja prasowa </w:t>
    </w:r>
    <w:proofErr w:type="spellStart"/>
    <w:r w:rsidR="003D76CA" w:rsidRPr="00C843CF">
      <w:rPr>
        <w:rFonts w:cstheme="minorHAnsi"/>
        <w:i/>
        <w:snapToGrid w:val="0"/>
      </w:rPr>
      <w:t>Hörmann</w:t>
    </w:r>
    <w:proofErr w:type="spellEnd"/>
    <w:r w:rsidR="003D76CA" w:rsidRPr="00C843CF">
      <w:rPr>
        <w:rFonts w:cstheme="minorHAnsi"/>
        <w:i/>
        <w:snapToGrid w:val="0"/>
      </w:rPr>
      <w:t xml:space="preserve"> Polska /nr</w:t>
    </w:r>
    <w:r w:rsidR="003D76CA">
      <w:rPr>
        <w:rFonts w:cstheme="minorHAnsi"/>
        <w:i/>
        <w:snapToGrid w:val="0"/>
      </w:rPr>
      <w:t xml:space="preserve"> </w:t>
    </w:r>
    <w:r w:rsidR="007B0159">
      <w:rPr>
        <w:rFonts w:cstheme="minorHAnsi"/>
        <w:i/>
        <w:snapToGrid w:val="0"/>
      </w:rPr>
      <w:t>5</w:t>
    </w:r>
    <w:r w:rsidR="003D76CA" w:rsidRPr="00C843CF">
      <w:rPr>
        <w:rFonts w:cstheme="minorHAnsi"/>
        <w:i/>
        <w:snapToGrid w:val="0"/>
      </w:rPr>
      <w:t>/202</w:t>
    </w:r>
    <w:r>
      <w:rPr>
        <w:rFonts w:cstheme="minorHAnsi"/>
        <w:i/>
        <w:snapToGrid w:val="0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99EEB7" w14:textId="77777777" w:rsidR="00617174" w:rsidRDefault="00617174" w:rsidP="00541B56">
      <w:pPr>
        <w:spacing w:after="0" w:line="240" w:lineRule="auto"/>
      </w:pPr>
      <w:r>
        <w:separator/>
      </w:r>
    </w:p>
  </w:footnote>
  <w:footnote w:type="continuationSeparator" w:id="0">
    <w:p w14:paraId="624BF77F" w14:textId="77777777" w:rsidR="00617174" w:rsidRDefault="00617174" w:rsidP="00541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A7257" w14:textId="238D65E3" w:rsidR="003857A8" w:rsidRDefault="008A44E5" w:rsidP="003857A8">
    <w:pPr>
      <w:pStyle w:val="Nagwek"/>
      <w:jc w:val="right"/>
    </w:pPr>
    <w:r w:rsidRPr="000940C3">
      <w:rPr>
        <w:rFonts w:ascii="Futura XBlk BT" w:eastAsia="Times New Roman" w:hAnsi="Futura XBlk BT" w:cs="Tahoma"/>
        <w:b/>
        <w:bCs/>
        <w:noProof/>
        <w:color w:val="C0C0C0"/>
        <w:kern w:val="0"/>
        <w:sz w:val="20"/>
        <w:szCs w:val="20"/>
        <w:lang w:eastAsia="pl-PL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EFCD04" wp14:editId="3A3578E2">
              <wp:simplePos x="0" y="0"/>
              <wp:positionH relativeFrom="margin">
                <wp:posOffset>-83820</wp:posOffset>
              </wp:positionH>
              <wp:positionV relativeFrom="paragraph">
                <wp:posOffset>182245</wp:posOffset>
              </wp:positionV>
              <wp:extent cx="3528060" cy="415925"/>
              <wp:effectExtent l="0" t="0" r="0" b="0"/>
              <wp:wrapNone/>
              <wp:docPr id="1812523754" name="WordArt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5087">
                        <a:off x="0" y="0"/>
                        <a:ext cx="3528060" cy="41592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57D99CB" w14:textId="77777777" w:rsidR="003857A8" w:rsidRPr="000D0B47" w:rsidRDefault="003857A8" w:rsidP="003857A8">
                          <w:pPr>
                            <w:pStyle w:val="NormalnyWeb"/>
                            <w:spacing w:after="0"/>
                            <w:rPr>
                              <w:sz w:val="32"/>
                              <w:szCs w:val="32"/>
                            </w:rPr>
                          </w:pP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Informacj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 xml:space="preserve"> prasow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EFCD04" id="_x0000_t202" coordsize="21600,21600" o:spt="202" path="m,l,21600r21600,l21600,xe">
              <v:stroke joinstyle="miter"/>
              <v:path gradientshapeok="t" o:connecttype="rect"/>
            </v:shapetype>
            <v:shape id="WordArt 29" o:spid="_x0000_s1026" type="#_x0000_t202" style="position:absolute;left:0;text-align:left;margin-left:-6.6pt;margin-top:14.35pt;width:277.8pt;height:32.75pt;rotation:5556fd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" filled="f" stroked="f">
              <v:stroke joinstyle="round"/>
              <o:lock v:ext="edit" shapetype="t"/>
              <v:textbox>
                <w:txbxContent>
                  <w:p w14:paraId="657D99CB" w14:textId="77777777" w:rsidR="003857A8" w:rsidRPr="000D0B47" w:rsidRDefault="003857A8" w:rsidP="003857A8">
                    <w:pPr>
                      <w:pStyle w:val="NormalnyWeb"/>
                      <w:spacing w:after="0"/>
                      <w:rPr>
                        <w:sz w:val="32"/>
                        <w:szCs w:val="32"/>
                      </w:rPr>
                    </w:pP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Informacj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 xml:space="preserve"> prasow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857A8" w:rsidRPr="000D0B47">
      <w:rPr>
        <w:rFonts w:ascii="Futura XBlk BT" w:hAnsi="Futura XBlk BT" w:cs="Tahoma"/>
        <w:b/>
        <w:bCs/>
        <w:noProof/>
        <w:color w:val="C0C0C0"/>
        <w:sz w:val="60"/>
        <w:lang w:eastAsia="pl-PL"/>
      </w:rPr>
      <w:drawing>
        <wp:anchor distT="0" distB="0" distL="114300" distR="114300" simplePos="0" relativeHeight="251661312" behindDoc="0" locked="0" layoutInCell="1" allowOverlap="1" wp14:anchorId="5758A608" wp14:editId="028A8A23">
          <wp:simplePos x="0" y="0"/>
          <wp:positionH relativeFrom="column">
            <wp:posOffset>4008120</wp:posOffset>
          </wp:positionH>
          <wp:positionV relativeFrom="paragraph">
            <wp:posOffset>113665</wp:posOffset>
          </wp:positionV>
          <wp:extent cx="1746250" cy="373380"/>
          <wp:effectExtent l="0" t="0" r="6350" b="7620"/>
          <wp:wrapThrough wrapText="bothSides">
            <wp:wrapPolygon edited="0">
              <wp:start x="0" y="0"/>
              <wp:lineTo x="0" y="20939"/>
              <wp:lineTo x="21443" y="20939"/>
              <wp:lineTo x="21443" y="0"/>
              <wp:lineTo x="0" y="0"/>
            </wp:wrapPolygon>
          </wp:wrapThrough>
          <wp:docPr id="1500444594" name="Obraz 15004445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samo Hormann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6250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ocumentProtection w:edit="trackedChange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E0E"/>
    <w:rsid w:val="00003541"/>
    <w:rsid w:val="0000514A"/>
    <w:rsid w:val="00015A38"/>
    <w:rsid w:val="00021B89"/>
    <w:rsid w:val="000305A7"/>
    <w:rsid w:val="000328FE"/>
    <w:rsid w:val="0004644C"/>
    <w:rsid w:val="00051727"/>
    <w:rsid w:val="00061C69"/>
    <w:rsid w:val="00062C92"/>
    <w:rsid w:val="000660A4"/>
    <w:rsid w:val="0007553B"/>
    <w:rsid w:val="0008379E"/>
    <w:rsid w:val="00086B4C"/>
    <w:rsid w:val="00087449"/>
    <w:rsid w:val="000A5E7A"/>
    <w:rsid w:val="000A7668"/>
    <w:rsid w:val="000B359E"/>
    <w:rsid w:val="000B4AA0"/>
    <w:rsid w:val="000C4983"/>
    <w:rsid w:val="000D2E30"/>
    <w:rsid w:val="000D42CC"/>
    <w:rsid w:val="000D7260"/>
    <w:rsid w:val="000E1575"/>
    <w:rsid w:val="000F1FB1"/>
    <w:rsid w:val="000F5246"/>
    <w:rsid w:val="001011CB"/>
    <w:rsid w:val="001061B8"/>
    <w:rsid w:val="00141426"/>
    <w:rsid w:val="00141752"/>
    <w:rsid w:val="0014184C"/>
    <w:rsid w:val="00144A01"/>
    <w:rsid w:val="001537E6"/>
    <w:rsid w:val="00155A05"/>
    <w:rsid w:val="001576F3"/>
    <w:rsid w:val="001642F2"/>
    <w:rsid w:val="00165E6F"/>
    <w:rsid w:val="00166332"/>
    <w:rsid w:val="00170C6E"/>
    <w:rsid w:val="00174BE6"/>
    <w:rsid w:val="0018449F"/>
    <w:rsid w:val="001938D2"/>
    <w:rsid w:val="001A16ED"/>
    <w:rsid w:val="001A2C52"/>
    <w:rsid w:val="001A7ADB"/>
    <w:rsid w:val="001B533A"/>
    <w:rsid w:val="001B5420"/>
    <w:rsid w:val="001B6F0B"/>
    <w:rsid w:val="001C0342"/>
    <w:rsid w:val="001C0A6B"/>
    <w:rsid w:val="001C0C0A"/>
    <w:rsid w:val="001C382C"/>
    <w:rsid w:val="001C4638"/>
    <w:rsid w:val="001C6716"/>
    <w:rsid w:val="001C7832"/>
    <w:rsid w:val="001D0EE8"/>
    <w:rsid w:val="001D4606"/>
    <w:rsid w:val="001D7102"/>
    <w:rsid w:val="001E1502"/>
    <w:rsid w:val="001E1785"/>
    <w:rsid w:val="001E418D"/>
    <w:rsid w:val="001E6DBA"/>
    <w:rsid w:val="001E7824"/>
    <w:rsid w:val="001F0A0F"/>
    <w:rsid w:val="0020063E"/>
    <w:rsid w:val="00200F74"/>
    <w:rsid w:val="002160CC"/>
    <w:rsid w:val="00217BDA"/>
    <w:rsid w:val="0022336A"/>
    <w:rsid w:val="00231870"/>
    <w:rsid w:val="002326E2"/>
    <w:rsid w:val="00244B5B"/>
    <w:rsid w:val="00250752"/>
    <w:rsid w:val="002814F6"/>
    <w:rsid w:val="00282878"/>
    <w:rsid w:val="00292D70"/>
    <w:rsid w:val="002A056F"/>
    <w:rsid w:val="002A0EEC"/>
    <w:rsid w:val="002A7EB9"/>
    <w:rsid w:val="002B2362"/>
    <w:rsid w:val="002B2C71"/>
    <w:rsid w:val="002B388C"/>
    <w:rsid w:val="002B46D4"/>
    <w:rsid w:val="002B7344"/>
    <w:rsid w:val="002C2FFA"/>
    <w:rsid w:val="002D0F26"/>
    <w:rsid w:val="002D1005"/>
    <w:rsid w:val="002D7475"/>
    <w:rsid w:val="002E6AB8"/>
    <w:rsid w:val="002F2A32"/>
    <w:rsid w:val="002F2C68"/>
    <w:rsid w:val="002F6FA1"/>
    <w:rsid w:val="002F7118"/>
    <w:rsid w:val="00302A9C"/>
    <w:rsid w:val="00304378"/>
    <w:rsid w:val="003065B2"/>
    <w:rsid w:val="00315DE4"/>
    <w:rsid w:val="00337F4E"/>
    <w:rsid w:val="00343364"/>
    <w:rsid w:val="00345E13"/>
    <w:rsid w:val="00350B40"/>
    <w:rsid w:val="00353034"/>
    <w:rsid w:val="0036091A"/>
    <w:rsid w:val="00360A88"/>
    <w:rsid w:val="0036189F"/>
    <w:rsid w:val="00361972"/>
    <w:rsid w:val="00361AE0"/>
    <w:rsid w:val="003639FC"/>
    <w:rsid w:val="00372B16"/>
    <w:rsid w:val="00374FBD"/>
    <w:rsid w:val="003857A8"/>
    <w:rsid w:val="00394044"/>
    <w:rsid w:val="003A2419"/>
    <w:rsid w:val="003B6AD8"/>
    <w:rsid w:val="003C3375"/>
    <w:rsid w:val="003C364F"/>
    <w:rsid w:val="003C366F"/>
    <w:rsid w:val="003D0160"/>
    <w:rsid w:val="003D0744"/>
    <w:rsid w:val="003D0793"/>
    <w:rsid w:val="003D1830"/>
    <w:rsid w:val="003D2A9A"/>
    <w:rsid w:val="003D76CA"/>
    <w:rsid w:val="003D7BDA"/>
    <w:rsid w:val="003E2936"/>
    <w:rsid w:val="003E29F3"/>
    <w:rsid w:val="003F0406"/>
    <w:rsid w:val="003F4486"/>
    <w:rsid w:val="004031B4"/>
    <w:rsid w:val="00405E22"/>
    <w:rsid w:val="00412664"/>
    <w:rsid w:val="00412F42"/>
    <w:rsid w:val="00420EF4"/>
    <w:rsid w:val="00425694"/>
    <w:rsid w:val="00425EF9"/>
    <w:rsid w:val="00430761"/>
    <w:rsid w:val="00440DD0"/>
    <w:rsid w:val="00440E49"/>
    <w:rsid w:val="00454CA6"/>
    <w:rsid w:val="00461277"/>
    <w:rsid w:val="00484A3B"/>
    <w:rsid w:val="004853FC"/>
    <w:rsid w:val="004855FB"/>
    <w:rsid w:val="00486A63"/>
    <w:rsid w:val="00492C24"/>
    <w:rsid w:val="004C7279"/>
    <w:rsid w:val="004D2A3E"/>
    <w:rsid w:val="004E04A0"/>
    <w:rsid w:val="004E1CC1"/>
    <w:rsid w:val="004F0357"/>
    <w:rsid w:val="004F2CD3"/>
    <w:rsid w:val="004F601A"/>
    <w:rsid w:val="0050731E"/>
    <w:rsid w:val="005172EB"/>
    <w:rsid w:val="00531366"/>
    <w:rsid w:val="00541B56"/>
    <w:rsid w:val="00547C10"/>
    <w:rsid w:val="00550243"/>
    <w:rsid w:val="00552F75"/>
    <w:rsid w:val="00554219"/>
    <w:rsid w:val="0057537A"/>
    <w:rsid w:val="005812EB"/>
    <w:rsid w:val="00582840"/>
    <w:rsid w:val="00584A89"/>
    <w:rsid w:val="00585EFE"/>
    <w:rsid w:val="00587BD5"/>
    <w:rsid w:val="00593A88"/>
    <w:rsid w:val="00595814"/>
    <w:rsid w:val="00596272"/>
    <w:rsid w:val="00596F3B"/>
    <w:rsid w:val="005A0AC8"/>
    <w:rsid w:val="005A331A"/>
    <w:rsid w:val="005C23B6"/>
    <w:rsid w:val="005C26D3"/>
    <w:rsid w:val="005C280D"/>
    <w:rsid w:val="005D1E10"/>
    <w:rsid w:val="005E4A30"/>
    <w:rsid w:val="005E75D2"/>
    <w:rsid w:val="005F14F8"/>
    <w:rsid w:val="005F4F83"/>
    <w:rsid w:val="006004E6"/>
    <w:rsid w:val="00617174"/>
    <w:rsid w:val="00623635"/>
    <w:rsid w:val="0062454C"/>
    <w:rsid w:val="00627A38"/>
    <w:rsid w:val="006343B6"/>
    <w:rsid w:val="006368C4"/>
    <w:rsid w:val="0065378A"/>
    <w:rsid w:val="00654960"/>
    <w:rsid w:val="0065626C"/>
    <w:rsid w:val="00657ED8"/>
    <w:rsid w:val="00670616"/>
    <w:rsid w:val="0067270F"/>
    <w:rsid w:val="00673707"/>
    <w:rsid w:val="0068097E"/>
    <w:rsid w:val="0068394F"/>
    <w:rsid w:val="0068440D"/>
    <w:rsid w:val="00685660"/>
    <w:rsid w:val="00686AE1"/>
    <w:rsid w:val="00693CD4"/>
    <w:rsid w:val="006A49B2"/>
    <w:rsid w:val="006A74B7"/>
    <w:rsid w:val="006C16FC"/>
    <w:rsid w:val="006C19CE"/>
    <w:rsid w:val="006D00FF"/>
    <w:rsid w:val="006D199C"/>
    <w:rsid w:val="006D2955"/>
    <w:rsid w:val="006D6263"/>
    <w:rsid w:val="006D78F0"/>
    <w:rsid w:val="006E7974"/>
    <w:rsid w:val="006E7C6B"/>
    <w:rsid w:val="006F22EF"/>
    <w:rsid w:val="006F32D0"/>
    <w:rsid w:val="00707285"/>
    <w:rsid w:val="007326B0"/>
    <w:rsid w:val="0074386B"/>
    <w:rsid w:val="007532D9"/>
    <w:rsid w:val="00755380"/>
    <w:rsid w:val="0075682B"/>
    <w:rsid w:val="00762BF9"/>
    <w:rsid w:val="00763B1C"/>
    <w:rsid w:val="00764DA4"/>
    <w:rsid w:val="0076698C"/>
    <w:rsid w:val="00770BEA"/>
    <w:rsid w:val="007747DB"/>
    <w:rsid w:val="00780B91"/>
    <w:rsid w:val="00782AF8"/>
    <w:rsid w:val="00783417"/>
    <w:rsid w:val="00786017"/>
    <w:rsid w:val="00787523"/>
    <w:rsid w:val="007942CB"/>
    <w:rsid w:val="0079559D"/>
    <w:rsid w:val="00797C9D"/>
    <w:rsid w:val="007A27F9"/>
    <w:rsid w:val="007A5501"/>
    <w:rsid w:val="007B0159"/>
    <w:rsid w:val="007B2B51"/>
    <w:rsid w:val="007B2D7F"/>
    <w:rsid w:val="007B4E29"/>
    <w:rsid w:val="007B7FB9"/>
    <w:rsid w:val="007C5412"/>
    <w:rsid w:val="007D2841"/>
    <w:rsid w:val="007D576C"/>
    <w:rsid w:val="007D6B27"/>
    <w:rsid w:val="007E5116"/>
    <w:rsid w:val="00802D9C"/>
    <w:rsid w:val="0080587C"/>
    <w:rsid w:val="0081609A"/>
    <w:rsid w:val="00816CD6"/>
    <w:rsid w:val="0081776C"/>
    <w:rsid w:val="00817E69"/>
    <w:rsid w:val="00830C28"/>
    <w:rsid w:val="008322AB"/>
    <w:rsid w:val="00833B66"/>
    <w:rsid w:val="00833FAB"/>
    <w:rsid w:val="00834BFB"/>
    <w:rsid w:val="00844B26"/>
    <w:rsid w:val="008455C7"/>
    <w:rsid w:val="00850188"/>
    <w:rsid w:val="0085593F"/>
    <w:rsid w:val="0086227B"/>
    <w:rsid w:val="00867144"/>
    <w:rsid w:val="00870286"/>
    <w:rsid w:val="008814E1"/>
    <w:rsid w:val="00881C67"/>
    <w:rsid w:val="00887A5D"/>
    <w:rsid w:val="00896E91"/>
    <w:rsid w:val="008A1AB0"/>
    <w:rsid w:val="008A249F"/>
    <w:rsid w:val="008A44E5"/>
    <w:rsid w:val="008A455C"/>
    <w:rsid w:val="008A6CB6"/>
    <w:rsid w:val="008C67FE"/>
    <w:rsid w:val="008D37A6"/>
    <w:rsid w:val="008D44CE"/>
    <w:rsid w:val="00913888"/>
    <w:rsid w:val="00913D7F"/>
    <w:rsid w:val="0092197C"/>
    <w:rsid w:val="00936F43"/>
    <w:rsid w:val="00940609"/>
    <w:rsid w:val="009455A5"/>
    <w:rsid w:val="009543EF"/>
    <w:rsid w:val="00954CB4"/>
    <w:rsid w:val="00954F3A"/>
    <w:rsid w:val="00962055"/>
    <w:rsid w:val="00973CB9"/>
    <w:rsid w:val="00975BB4"/>
    <w:rsid w:val="00977942"/>
    <w:rsid w:val="00981572"/>
    <w:rsid w:val="0098329D"/>
    <w:rsid w:val="00983454"/>
    <w:rsid w:val="00986D2F"/>
    <w:rsid w:val="00986E9B"/>
    <w:rsid w:val="00987DD6"/>
    <w:rsid w:val="00993B7F"/>
    <w:rsid w:val="00995098"/>
    <w:rsid w:val="00997021"/>
    <w:rsid w:val="009A2EDC"/>
    <w:rsid w:val="009A321E"/>
    <w:rsid w:val="009B0764"/>
    <w:rsid w:val="009C1382"/>
    <w:rsid w:val="009C44B7"/>
    <w:rsid w:val="009D3070"/>
    <w:rsid w:val="009D3E0E"/>
    <w:rsid w:val="009D4910"/>
    <w:rsid w:val="009D4B2D"/>
    <w:rsid w:val="009D6091"/>
    <w:rsid w:val="009E1897"/>
    <w:rsid w:val="009F41FA"/>
    <w:rsid w:val="009F5E78"/>
    <w:rsid w:val="009F6AD9"/>
    <w:rsid w:val="009F7767"/>
    <w:rsid w:val="00A11E63"/>
    <w:rsid w:val="00A20C58"/>
    <w:rsid w:val="00A230BE"/>
    <w:rsid w:val="00A31B1B"/>
    <w:rsid w:val="00A32C9A"/>
    <w:rsid w:val="00A33F8D"/>
    <w:rsid w:val="00A35E14"/>
    <w:rsid w:val="00A36379"/>
    <w:rsid w:val="00A37A6C"/>
    <w:rsid w:val="00A423BD"/>
    <w:rsid w:val="00A455E9"/>
    <w:rsid w:val="00A52A9F"/>
    <w:rsid w:val="00A557E2"/>
    <w:rsid w:val="00A56110"/>
    <w:rsid w:val="00A61E1B"/>
    <w:rsid w:val="00A63421"/>
    <w:rsid w:val="00A66D70"/>
    <w:rsid w:val="00A7007C"/>
    <w:rsid w:val="00A70B46"/>
    <w:rsid w:val="00A73406"/>
    <w:rsid w:val="00A83F29"/>
    <w:rsid w:val="00A87797"/>
    <w:rsid w:val="00AA11E3"/>
    <w:rsid w:val="00AA2731"/>
    <w:rsid w:val="00AB18BC"/>
    <w:rsid w:val="00AB3A62"/>
    <w:rsid w:val="00AD14A9"/>
    <w:rsid w:val="00AD1B8E"/>
    <w:rsid w:val="00AD74A1"/>
    <w:rsid w:val="00AE29B9"/>
    <w:rsid w:val="00AE4FC7"/>
    <w:rsid w:val="00AE70E0"/>
    <w:rsid w:val="00AF7B3C"/>
    <w:rsid w:val="00B00265"/>
    <w:rsid w:val="00B04827"/>
    <w:rsid w:val="00B049AB"/>
    <w:rsid w:val="00B10C37"/>
    <w:rsid w:val="00B14E82"/>
    <w:rsid w:val="00B23D3F"/>
    <w:rsid w:val="00B2688E"/>
    <w:rsid w:val="00B325E6"/>
    <w:rsid w:val="00B6002E"/>
    <w:rsid w:val="00B608BE"/>
    <w:rsid w:val="00B617C8"/>
    <w:rsid w:val="00B62E9E"/>
    <w:rsid w:val="00B65B59"/>
    <w:rsid w:val="00B755E4"/>
    <w:rsid w:val="00B75A7C"/>
    <w:rsid w:val="00B75D1B"/>
    <w:rsid w:val="00B75F2C"/>
    <w:rsid w:val="00B77199"/>
    <w:rsid w:val="00B84BB6"/>
    <w:rsid w:val="00B85B62"/>
    <w:rsid w:val="00B91649"/>
    <w:rsid w:val="00B91B6B"/>
    <w:rsid w:val="00B93A6D"/>
    <w:rsid w:val="00BA4175"/>
    <w:rsid w:val="00BA4F8E"/>
    <w:rsid w:val="00BB14ED"/>
    <w:rsid w:val="00BB2F39"/>
    <w:rsid w:val="00BB7B55"/>
    <w:rsid w:val="00BC781D"/>
    <w:rsid w:val="00BD1034"/>
    <w:rsid w:val="00BE2703"/>
    <w:rsid w:val="00BE4518"/>
    <w:rsid w:val="00BF4623"/>
    <w:rsid w:val="00BF69AF"/>
    <w:rsid w:val="00C041A0"/>
    <w:rsid w:val="00C169F1"/>
    <w:rsid w:val="00C17316"/>
    <w:rsid w:val="00C2426B"/>
    <w:rsid w:val="00C313BC"/>
    <w:rsid w:val="00C34EE6"/>
    <w:rsid w:val="00C4547F"/>
    <w:rsid w:val="00C51559"/>
    <w:rsid w:val="00C54D4C"/>
    <w:rsid w:val="00C66308"/>
    <w:rsid w:val="00C70978"/>
    <w:rsid w:val="00C83ED5"/>
    <w:rsid w:val="00C90FD6"/>
    <w:rsid w:val="00C93FE5"/>
    <w:rsid w:val="00CA1E30"/>
    <w:rsid w:val="00CC64AA"/>
    <w:rsid w:val="00CD4ADD"/>
    <w:rsid w:val="00CD6123"/>
    <w:rsid w:val="00CD7B27"/>
    <w:rsid w:val="00CF033B"/>
    <w:rsid w:val="00D04B00"/>
    <w:rsid w:val="00D069A9"/>
    <w:rsid w:val="00D25EDD"/>
    <w:rsid w:val="00D26234"/>
    <w:rsid w:val="00D26B1F"/>
    <w:rsid w:val="00D27427"/>
    <w:rsid w:val="00D27491"/>
    <w:rsid w:val="00D3495F"/>
    <w:rsid w:val="00D35C32"/>
    <w:rsid w:val="00D42BFD"/>
    <w:rsid w:val="00D44DCF"/>
    <w:rsid w:val="00D474DC"/>
    <w:rsid w:val="00D52C02"/>
    <w:rsid w:val="00D54B67"/>
    <w:rsid w:val="00D57DE6"/>
    <w:rsid w:val="00D8625E"/>
    <w:rsid w:val="00D97231"/>
    <w:rsid w:val="00DA1EC0"/>
    <w:rsid w:val="00DA6746"/>
    <w:rsid w:val="00DB0441"/>
    <w:rsid w:val="00DB059F"/>
    <w:rsid w:val="00DB690A"/>
    <w:rsid w:val="00DC4261"/>
    <w:rsid w:val="00DD12CF"/>
    <w:rsid w:val="00DD24CD"/>
    <w:rsid w:val="00DE2563"/>
    <w:rsid w:val="00DE66B0"/>
    <w:rsid w:val="00DF13EC"/>
    <w:rsid w:val="00DF30BE"/>
    <w:rsid w:val="00E1718F"/>
    <w:rsid w:val="00E20FFA"/>
    <w:rsid w:val="00E3243A"/>
    <w:rsid w:val="00E35867"/>
    <w:rsid w:val="00E36274"/>
    <w:rsid w:val="00E47A9F"/>
    <w:rsid w:val="00E51A72"/>
    <w:rsid w:val="00E53066"/>
    <w:rsid w:val="00E565CA"/>
    <w:rsid w:val="00E56DA8"/>
    <w:rsid w:val="00E57A23"/>
    <w:rsid w:val="00E60884"/>
    <w:rsid w:val="00E63740"/>
    <w:rsid w:val="00E65D5E"/>
    <w:rsid w:val="00E67189"/>
    <w:rsid w:val="00E77F34"/>
    <w:rsid w:val="00E82FAF"/>
    <w:rsid w:val="00E85719"/>
    <w:rsid w:val="00E85DDE"/>
    <w:rsid w:val="00E869CF"/>
    <w:rsid w:val="00E90084"/>
    <w:rsid w:val="00E913C7"/>
    <w:rsid w:val="00E91572"/>
    <w:rsid w:val="00EA5C50"/>
    <w:rsid w:val="00EA74AC"/>
    <w:rsid w:val="00EB577C"/>
    <w:rsid w:val="00EB6251"/>
    <w:rsid w:val="00EC094C"/>
    <w:rsid w:val="00ED2251"/>
    <w:rsid w:val="00EE102C"/>
    <w:rsid w:val="00EE15CB"/>
    <w:rsid w:val="00EE2794"/>
    <w:rsid w:val="00EE60C8"/>
    <w:rsid w:val="00EE7B5E"/>
    <w:rsid w:val="00EF62A6"/>
    <w:rsid w:val="00F12B56"/>
    <w:rsid w:val="00F12D11"/>
    <w:rsid w:val="00F21098"/>
    <w:rsid w:val="00F21DE2"/>
    <w:rsid w:val="00F22782"/>
    <w:rsid w:val="00F22BED"/>
    <w:rsid w:val="00F25846"/>
    <w:rsid w:val="00F32985"/>
    <w:rsid w:val="00F54C8F"/>
    <w:rsid w:val="00F5553F"/>
    <w:rsid w:val="00F57D57"/>
    <w:rsid w:val="00F633CD"/>
    <w:rsid w:val="00F72082"/>
    <w:rsid w:val="00F770EE"/>
    <w:rsid w:val="00F92C4E"/>
    <w:rsid w:val="00F9305E"/>
    <w:rsid w:val="00F96E0E"/>
    <w:rsid w:val="00F972B4"/>
    <w:rsid w:val="00FA12A0"/>
    <w:rsid w:val="00FA4EC1"/>
    <w:rsid w:val="00FA6436"/>
    <w:rsid w:val="00FB2A17"/>
    <w:rsid w:val="00FC1F7B"/>
    <w:rsid w:val="00FD54AC"/>
    <w:rsid w:val="00FD5DB4"/>
    <w:rsid w:val="00FE0E88"/>
    <w:rsid w:val="00FE770C"/>
    <w:rsid w:val="00FE7BAA"/>
    <w:rsid w:val="00FF3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C7CBBE"/>
  <w15:chartTrackingRefBased/>
  <w15:docId w15:val="{FE80920D-8831-4BA8-A76C-316B3AA9D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0F1FB1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41B56"/>
  </w:style>
  <w:style w:type="paragraph" w:styleId="Stopka">
    <w:name w:val="footer"/>
    <w:basedOn w:val="Normalny"/>
    <w:link w:val="Stopka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41B56"/>
  </w:style>
  <w:style w:type="paragraph" w:styleId="Poprawka">
    <w:name w:val="Revision"/>
    <w:hidden/>
    <w:uiPriority w:val="99"/>
    <w:semiHidden/>
    <w:rsid w:val="001C0C0A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E77F3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77F34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A1A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A1AB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A1AB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A1A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A1AB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20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7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56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50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27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4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29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00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8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54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23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0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drive.google.com/drive/folders/1HRVSrew62x3_2xklNBiwADD8zZrVzEsc?usp=sharing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9262BD-2839-4E6D-B9AD-2D0694CD7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589</Words>
  <Characters>3540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Dagmara Lis</dc:creator>
  <cp:keywords/>
  <dc:description/>
  <cp:lastModifiedBy>Krzysztof Maćkowiak</cp:lastModifiedBy>
  <cp:revision>2</cp:revision>
  <dcterms:created xsi:type="dcterms:W3CDTF">2025-03-24T10:36:00Z</dcterms:created>
  <dcterms:modified xsi:type="dcterms:W3CDTF">2025-03-24T10:36:00Z</dcterms:modified>
</cp:coreProperties>
</file>